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01" w:rsidRPr="006D6D87" w:rsidRDefault="00091001" w:rsidP="00091001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D87">
        <w:rPr>
          <w:rFonts w:ascii="Times New Roman" w:hAnsi="Times New Roman" w:cs="Times New Roman"/>
          <w:b/>
          <w:sz w:val="28"/>
          <w:szCs w:val="28"/>
          <w:lang w:val="kk-KZ"/>
        </w:rPr>
        <w:t>Экзаменационные материалы промежуточной аттестации</w:t>
      </w:r>
    </w:p>
    <w:p w:rsidR="00091001" w:rsidRPr="006D6D87" w:rsidRDefault="00091001" w:rsidP="00091001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модулю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ПМ04 «Выполнение классических стрижек и укладки волос»  </w:t>
      </w:r>
      <w:bookmarkEnd w:id="0"/>
      <w:r w:rsidRPr="006D6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студентов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D6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курса по специальности </w:t>
      </w:r>
      <w:r w:rsidRPr="005F5B53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10120100 Парикмахерское искусство</w:t>
      </w:r>
      <w:r w:rsidRPr="005F5B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5B53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3W10120101 Парикмахер-стилист</w:t>
      </w:r>
    </w:p>
    <w:p w:rsidR="00091001" w:rsidRDefault="00091001" w:rsidP="000910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001" w:rsidRDefault="00091001" w:rsidP="000910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мытья головы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массажа головы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подравнивания кончиков волос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стрижки Каскад</w:t>
      </w:r>
    </w:p>
    <w:p w:rsidR="00091001" w:rsidRPr="001B1922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накручивания волос на бигуди</w:t>
      </w:r>
    </w:p>
    <w:p w:rsidR="00091001" w:rsidRPr="001B1922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выпрямления волос</w:t>
      </w:r>
    </w:p>
    <w:p w:rsidR="00091001" w:rsidRPr="001B1922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стрижки классическое Каре</w:t>
      </w:r>
    </w:p>
    <w:p w:rsidR="00091001" w:rsidRPr="001B1922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стрижки Каре на удлинение</w:t>
      </w:r>
    </w:p>
    <w:p w:rsidR="00091001" w:rsidRPr="001B1922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стрижки боб Каре</w:t>
      </w:r>
    </w:p>
    <w:p w:rsidR="00091001" w:rsidRPr="001B1922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короткой женской стрижки</w:t>
      </w:r>
    </w:p>
    <w:p w:rsidR="00091001" w:rsidRPr="001B1922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выполнения мужской стрижки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Андеркат</w:t>
      </w:r>
      <w:proofErr w:type="spellEnd"/>
    </w:p>
    <w:p w:rsidR="00091001" w:rsidRPr="001B1922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укладки волос феном</w:t>
      </w:r>
    </w:p>
    <w:p w:rsidR="00091001" w:rsidRPr="001B1922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перманентной завивки</w:t>
      </w:r>
    </w:p>
    <w:p w:rsidR="00091001" w:rsidRPr="001B1922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градуированного Каре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выполнения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слайсинга</w:t>
      </w:r>
      <w:proofErr w:type="spellEnd"/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стрижки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приналичии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вихра на затылке, макушке и у краевой линии на лбу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мужской классической стрижки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Разновидности и технология выполнения структурирования волос (филировки)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укладки «Голливудская волна»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вертикальных локонов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выполнения объёмной волнистой укладки</w:t>
      </w:r>
    </w:p>
    <w:p w:rsidR="00091001" w:rsidRPr="002A1FDF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 накручивания волос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Операции стрижек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Группы парикмахерских инструментов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Стайлинги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укладки волос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Видя оттяжки волос и угол среза, получаемый результат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 для укладки волос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Разновидности бигуди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Типы волос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выполнением стрижки, на что необходимо обратить внимание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характеризуется круглый тип лица, рекомендуемые и не рекомендуемые стрижки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необходимо учитывать при выборе вечерней прически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Разновидности чёлки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Виды проборов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 мытья головы</w:t>
      </w:r>
    </w:p>
    <w:p w:rsidR="00091001" w:rsidRPr="005A10C7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характеризуется квадратный тип лица, рекомендуемые и не рекомендуемые стрижки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Виды срезов волос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какие зоны делится волосистая часть головы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 формы головы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 типы лица</w:t>
      </w:r>
    </w:p>
    <w:p w:rsidR="00091001" w:rsidRPr="005A10C7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характеризуется треугольный тип лица, рекомендуемые и не рекомендуемые стрижки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учитывается при подборе стрижки?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Разновидности чёлки и что учитывается при её подборе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для ухода за волосами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Модные женские укладки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Модные мужские укладки</w:t>
      </w:r>
    </w:p>
    <w:p w:rsidR="00091001" w:rsidRPr="005A10C7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Чем характеризуется прямоугольный тип лица, рекомендуемые и не рекомендуемые стрижки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Уход за кожей головы для профилактики себореи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алопеция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Модные мужские стрижки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Модные аксессуары для волос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Разновидности лаков для волос, способ применения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Разновидности шампуней и бальзамов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накладок из волос в причёсках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Разновидности геля для волос, способ применения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стрижки густых и жёстких волос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тонких и редких волос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тушовка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 помощи каких инструментов она выполняется?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Техники выполнения филировки и применяемые инструменты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Способы стрижки секущихся кончиков волос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Модные причёски для девочек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Модные женские стрижки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факторы учитываются при подборе стрижки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Рекомендуемые причёски для тонких европейских волос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факторы учитываются при подборе укладки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Модные свадебные причёски и особенности выполнения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Способы долговременной мужской укладки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Hair tattoo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91001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Креативные женские стрижки</w:t>
      </w:r>
    </w:p>
    <w:p w:rsidR="00091001" w:rsidRPr="005A10C7" w:rsidRDefault="00091001" w:rsidP="000910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и материалы для укладки волос</w:t>
      </w:r>
    </w:p>
    <w:p w:rsidR="00091001" w:rsidRDefault="00091001" w:rsidP="000910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001" w:rsidRPr="006D6D87" w:rsidRDefault="00091001" w:rsidP="000910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001" w:rsidRPr="006D6D87" w:rsidRDefault="00091001" w:rsidP="00091001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D6D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Подготовила:_______________    Игнатова И. А.</w:t>
      </w:r>
    </w:p>
    <w:p w:rsidR="00977E55" w:rsidRDefault="00091001"/>
    <w:sectPr w:rsidR="00977E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7325F"/>
    <w:multiLevelType w:val="hybridMultilevel"/>
    <w:tmpl w:val="54B6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01"/>
    <w:rsid w:val="0001614A"/>
    <w:rsid w:val="000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C962E-0F50-4226-B3C2-3A2AAADF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0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0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</dc:creator>
  <cp:keywords/>
  <dc:description/>
  <cp:lastModifiedBy>Nazira</cp:lastModifiedBy>
  <cp:revision>1</cp:revision>
  <dcterms:created xsi:type="dcterms:W3CDTF">2024-04-25T05:03:00Z</dcterms:created>
  <dcterms:modified xsi:type="dcterms:W3CDTF">2024-04-25T05:04:00Z</dcterms:modified>
</cp:coreProperties>
</file>